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BC6" w:rsidRDefault="009F1613" w:rsidP="009F1613">
      <w:pPr>
        <w:jc w:val="center"/>
        <w:rPr>
          <w:rFonts w:ascii="Arial" w:hAnsi="Arial" w:cs="Arial"/>
          <w:sz w:val="48"/>
          <w:szCs w:val="48"/>
        </w:rPr>
      </w:pPr>
      <w:r>
        <w:rPr>
          <w:rFonts w:ascii="Arial" w:hAnsi="Arial" w:cs="Arial"/>
          <w:sz w:val="48"/>
          <w:szCs w:val="48"/>
        </w:rPr>
        <w:t>OKTOBRSKE NOVOSTI</w:t>
      </w:r>
    </w:p>
    <w:p w:rsidR="009F1613" w:rsidRDefault="009F1613" w:rsidP="009F1613">
      <w:pPr>
        <w:jc w:val="center"/>
        <w:rPr>
          <w:rFonts w:ascii="Arial" w:hAnsi="Arial" w:cs="Arial"/>
          <w:sz w:val="48"/>
          <w:szCs w:val="48"/>
        </w:rPr>
      </w:pPr>
    </w:p>
    <w:p w:rsidR="002B6087" w:rsidRPr="002B6087" w:rsidRDefault="002B6087" w:rsidP="002B6087">
      <w:pPr>
        <w:pStyle w:val="Odstavekseznama"/>
        <w:numPr>
          <w:ilvl w:val="0"/>
          <w:numId w:val="1"/>
        </w:numPr>
        <w:rPr>
          <w:rFonts w:ascii="Arial" w:hAnsi="Arial" w:cs="Arial"/>
          <w:b/>
          <w:sz w:val="24"/>
          <w:szCs w:val="24"/>
          <w:u w:val="single"/>
        </w:rPr>
      </w:pPr>
      <w:r>
        <w:rPr>
          <w:rFonts w:ascii="Arial" w:hAnsi="Arial" w:cs="Arial"/>
          <w:b/>
          <w:sz w:val="24"/>
          <w:szCs w:val="24"/>
          <w:u w:val="single"/>
        </w:rPr>
        <w:t xml:space="preserve">Gorenc B.: </w:t>
      </w:r>
      <w:r w:rsidRPr="002B6087">
        <w:rPr>
          <w:rFonts w:ascii="Arial" w:hAnsi="Arial" w:cs="Arial"/>
          <w:b/>
          <w:sz w:val="24"/>
          <w:szCs w:val="24"/>
          <w:u w:val="single"/>
        </w:rPr>
        <w:t xml:space="preserve">Huda </w:t>
      </w:r>
      <w:proofErr w:type="spellStart"/>
      <w:r w:rsidRPr="002B6087">
        <w:rPr>
          <w:rFonts w:ascii="Arial" w:hAnsi="Arial" w:cs="Arial"/>
          <w:b/>
          <w:sz w:val="24"/>
          <w:szCs w:val="24"/>
          <w:u w:val="single"/>
        </w:rPr>
        <w:t>risinja</w:t>
      </w:r>
      <w:proofErr w:type="spellEnd"/>
      <w:r>
        <w:rPr>
          <w:rFonts w:ascii="Arial" w:hAnsi="Arial" w:cs="Arial"/>
          <w:b/>
          <w:sz w:val="24"/>
          <w:szCs w:val="24"/>
          <w:u w:val="single"/>
        </w:rPr>
        <w:t>; C</w:t>
      </w:r>
      <w:r w:rsidRPr="008F6716">
        <w:rPr>
          <w:rFonts w:ascii="Arial" w:hAnsi="Arial" w:cs="Arial"/>
          <w:b/>
          <w:sz w:val="24"/>
          <w:szCs w:val="24"/>
          <w:u w:val="single"/>
        </w:rPr>
        <w:t xml:space="preserve"> ODDELEK</w:t>
      </w:r>
    </w:p>
    <w:p w:rsidR="002B6087" w:rsidRDefault="002B6087" w:rsidP="00594B0D">
      <w:pPr>
        <w:jc w:val="center"/>
        <w:rPr>
          <w:rFonts w:ascii="Arial" w:hAnsi="Arial" w:cs="Arial"/>
          <w:sz w:val="24"/>
          <w:szCs w:val="24"/>
        </w:rPr>
      </w:pPr>
      <w:r>
        <w:rPr>
          <w:noProof/>
          <w:lang w:eastAsia="sl-SI"/>
        </w:rPr>
        <w:drawing>
          <wp:inline distT="0" distB="0" distL="0" distR="0" wp14:anchorId="5B143ED2" wp14:editId="32BADD99">
            <wp:extent cx="1437339" cy="2085338"/>
            <wp:effectExtent l="0" t="0" r="0" b="0"/>
            <wp:docPr id="10" name="Slika 10" descr="Huda ris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da risinj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343" cy="2127418"/>
                    </a:xfrm>
                    <a:prstGeom prst="rect">
                      <a:avLst/>
                    </a:prstGeom>
                    <a:noFill/>
                    <a:ln>
                      <a:noFill/>
                    </a:ln>
                  </pic:spPr>
                </pic:pic>
              </a:graphicData>
            </a:graphic>
          </wp:inline>
        </w:drawing>
      </w:r>
    </w:p>
    <w:p w:rsidR="002B6087" w:rsidRPr="00594B0D" w:rsidRDefault="002B6087" w:rsidP="009D08DC">
      <w:pPr>
        <w:ind w:firstLine="360"/>
        <w:rPr>
          <w:rFonts w:ascii="Arial" w:hAnsi="Arial" w:cs="Arial"/>
          <w:sz w:val="24"/>
          <w:szCs w:val="24"/>
        </w:rPr>
      </w:pPr>
      <w:r w:rsidRPr="00594B0D">
        <w:rPr>
          <w:rFonts w:ascii="Arial" w:hAnsi="Arial" w:cs="Arial"/>
          <w:sz w:val="24"/>
          <w:szCs w:val="24"/>
        </w:rPr>
        <w:t xml:space="preserve">Spremljamo zgodbo dveh mladih risov, sestrice in bratca </w:t>
      </w:r>
      <w:proofErr w:type="spellStart"/>
      <w:r w:rsidRPr="00594B0D">
        <w:rPr>
          <w:rFonts w:ascii="Arial" w:hAnsi="Arial" w:cs="Arial"/>
          <w:sz w:val="24"/>
          <w:szCs w:val="24"/>
        </w:rPr>
        <w:t>Tiholaznik</w:t>
      </w:r>
      <w:proofErr w:type="spellEnd"/>
      <w:r w:rsidRPr="00594B0D">
        <w:rPr>
          <w:rFonts w:ascii="Arial" w:hAnsi="Arial" w:cs="Arial"/>
          <w:sz w:val="24"/>
          <w:szCs w:val="24"/>
        </w:rPr>
        <w:t xml:space="preserve">: Tise </w:t>
      </w:r>
      <w:proofErr w:type="spellStart"/>
      <w:r w:rsidRPr="00594B0D">
        <w:rPr>
          <w:rFonts w:ascii="Arial" w:hAnsi="Arial" w:cs="Arial"/>
          <w:sz w:val="24"/>
          <w:szCs w:val="24"/>
        </w:rPr>
        <w:t>Čopkouhe</w:t>
      </w:r>
      <w:proofErr w:type="spellEnd"/>
      <w:r w:rsidRPr="00594B0D">
        <w:rPr>
          <w:rFonts w:ascii="Arial" w:hAnsi="Arial" w:cs="Arial"/>
          <w:sz w:val="24"/>
          <w:szCs w:val="24"/>
        </w:rPr>
        <w:t xml:space="preserve"> in Bora </w:t>
      </w:r>
      <w:proofErr w:type="spellStart"/>
      <w:r w:rsidRPr="00594B0D">
        <w:rPr>
          <w:rFonts w:ascii="Arial" w:hAnsi="Arial" w:cs="Arial"/>
          <w:sz w:val="24"/>
          <w:szCs w:val="24"/>
        </w:rPr>
        <w:t>Ostrokrempljega</w:t>
      </w:r>
      <w:proofErr w:type="spellEnd"/>
      <w:r w:rsidRPr="00594B0D">
        <w:rPr>
          <w:rFonts w:ascii="Arial" w:hAnsi="Arial" w:cs="Arial"/>
          <w:sz w:val="24"/>
          <w:szCs w:val="24"/>
        </w:rPr>
        <w:t>. V zgodbi, ki zajema približno leto dni, mlada risa spremljamo med njunim odraščanjem od trenutka, ko prvič zamežikata iz rodnega brloga do trenutka, ko se odpravita v svet in si najdeta vsak svoje samostojno življenjsko okolje. Knjiga mladim bralcem predstavi življenjske navade risov in človeško interakcijo z njimi. Slednjo spoznamo v luči prizadevanj za ohranitev in ponovno naselitev risa v naših krajih, a mlada risa ugotovita tudi,</w:t>
      </w:r>
      <w:r w:rsidRPr="00594B0D">
        <w:rPr>
          <w:rFonts w:ascii="Arial" w:hAnsi="Arial" w:cs="Arial"/>
          <w:sz w:val="24"/>
          <w:szCs w:val="24"/>
        </w:rPr>
        <w:t xml:space="preserve"> </w:t>
      </w:r>
      <w:r w:rsidRPr="00594B0D">
        <w:rPr>
          <w:rFonts w:ascii="Arial" w:hAnsi="Arial" w:cs="Arial"/>
          <w:sz w:val="24"/>
          <w:szCs w:val="24"/>
        </w:rPr>
        <w:t>da vsi ljudje nimajo dobrih namenov.</w:t>
      </w:r>
    </w:p>
    <w:p w:rsidR="009D08DC" w:rsidRDefault="0018311B" w:rsidP="009D08DC">
      <w:pPr>
        <w:pStyle w:val="Odstavekseznama"/>
        <w:numPr>
          <w:ilvl w:val="0"/>
          <w:numId w:val="1"/>
        </w:numPr>
        <w:rPr>
          <w:rFonts w:ascii="Arial" w:hAnsi="Arial" w:cs="Arial"/>
          <w:sz w:val="24"/>
          <w:szCs w:val="24"/>
        </w:rPr>
      </w:pPr>
      <w:proofErr w:type="spellStart"/>
      <w:r>
        <w:rPr>
          <w:rFonts w:ascii="Arial" w:hAnsi="Arial" w:cs="Arial"/>
          <w:b/>
          <w:sz w:val="24"/>
          <w:szCs w:val="24"/>
          <w:u w:val="single"/>
        </w:rPr>
        <w:t>Aguilar</w:t>
      </w:r>
      <w:proofErr w:type="spellEnd"/>
      <w:r w:rsidR="009D08DC" w:rsidRPr="009D08DC">
        <w:rPr>
          <w:rFonts w:ascii="Arial" w:hAnsi="Arial" w:cs="Arial"/>
          <w:b/>
          <w:sz w:val="24"/>
          <w:szCs w:val="24"/>
          <w:u w:val="single"/>
        </w:rPr>
        <w:t xml:space="preserve"> L.: </w:t>
      </w:r>
      <w:r w:rsidR="009D08DC" w:rsidRPr="009D08DC">
        <w:rPr>
          <w:rFonts w:ascii="Arial" w:hAnsi="Arial" w:cs="Arial"/>
          <w:b/>
          <w:sz w:val="24"/>
          <w:szCs w:val="24"/>
          <w:u w:val="single"/>
        </w:rPr>
        <w:t>Ušesa kot metulj</w:t>
      </w:r>
      <w:r w:rsidR="009D08DC" w:rsidRPr="009D08DC">
        <w:rPr>
          <w:rFonts w:ascii="Arial" w:hAnsi="Arial" w:cs="Arial"/>
          <w:b/>
          <w:sz w:val="24"/>
          <w:szCs w:val="24"/>
          <w:u w:val="single"/>
        </w:rPr>
        <w:t>;</w:t>
      </w:r>
      <w:r w:rsidR="009D08DC" w:rsidRPr="009D08DC">
        <w:rPr>
          <w:rFonts w:ascii="Arial" w:hAnsi="Arial" w:cs="Arial"/>
          <w:sz w:val="24"/>
          <w:szCs w:val="24"/>
          <w:u w:val="single"/>
        </w:rPr>
        <w:t xml:space="preserve"> </w:t>
      </w:r>
      <w:r w:rsidR="009D08DC" w:rsidRPr="009D08DC">
        <w:rPr>
          <w:rFonts w:ascii="Arial" w:hAnsi="Arial" w:cs="Arial"/>
          <w:b/>
          <w:sz w:val="24"/>
          <w:szCs w:val="24"/>
          <w:u w:val="single"/>
        </w:rPr>
        <w:t>C</w:t>
      </w:r>
      <w:r w:rsidR="009D08DC" w:rsidRPr="008F6716">
        <w:rPr>
          <w:rFonts w:ascii="Arial" w:hAnsi="Arial" w:cs="Arial"/>
          <w:b/>
          <w:sz w:val="24"/>
          <w:szCs w:val="24"/>
          <w:u w:val="single"/>
        </w:rPr>
        <w:t xml:space="preserve"> ODDELEK</w:t>
      </w:r>
    </w:p>
    <w:p w:rsidR="009D08DC" w:rsidRDefault="009D08DC" w:rsidP="00594B0D">
      <w:pPr>
        <w:jc w:val="center"/>
      </w:pPr>
      <w:r>
        <w:rPr>
          <w:noProof/>
          <w:lang w:eastAsia="sl-SI"/>
        </w:rPr>
        <w:drawing>
          <wp:inline distT="0" distB="0" distL="0" distR="0" wp14:anchorId="23C08D5B" wp14:editId="2CFBAE1B">
            <wp:extent cx="1593460" cy="1618695"/>
            <wp:effectExtent l="0" t="0" r="6985" b="635"/>
            <wp:docPr id="11" name="Slika 11" descr="https://epistola.si/storage/_sites/epistola/app/media/product/207-low_res_usesa_kot_metulji-listalnik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istola.si/storage/_sites/epistola/app/media/product/207-low_res_usesa_kot_metulji-listalnik_page_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2503" cy="1648198"/>
                    </a:xfrm>
                    <a:prstGeom prst="rect">
                      <a:avLst/>
                    </a:prstGeom>
                    <a:noFill/>
                    <a:ln>
                      <a:noFill/>
                    </a:ln>
                  </pic:spPr>
                </pic:pic>
              </a:graphicData>
            </a:graphic>
          </wp:inline>
        </w:drawing>
      </w:r>
    </w:p>
    <w:p w:rsidR="009D08DC" w:rsidRDefault="009D08DC" w:rsidP="00594B0D">
      <w:pPr>
        <w:ind w:firstLine="360"/>
        <w:rPr>
          <w:rFonts w:ascii="Arial" w:hAnsi="Arial" w:cs="Arial"/>
          <w:sz w:val="24"/>
          <w:szCs w:val="24"/>
        </w:rPr>
      </w:pPr>
      <w:r w:rsidRPr="00594B0D">
        <w:rPr>
          <w:rFonts w:ascii="Arial" w:hAnsi="Arial" w:cs="Arial"/>
          <w:sz w:val="24"/>
          <w:szCs w:val="24"/>
        </w:rPr>
        <w:t>Megi ima velika ušesa. Tako zelo, da spominjajo na metulje. Ima tudi razmršene lase, luknjo v nogavici in obrabljene čevlje. A Megi ni mar za to, kaj si o tem mislijo drugi, saj je prepričana, da se ravno v teh stvareh izraža njena edinstvenost.</w:t>
      </w:r>
    </w:p>
    <w:p w:rsidR="00594B0D" w:rsidRDefault="00594B0D" w:rsidP="00594B0D">
      <w:pPr>
        <w:ind w:firstLine="360"/>
        <w:rPr>
          <w:rFonts w:ascii="Arial" w:hAnsi="Arial" w:cs="Arial"/>
          <w:sz w:val="24"/>
          <w:szCs w:val="24"/>
        </w:rPr>
      </w:pPr>
    </w:p>
    <w:p w:rsidR="00594B0D" w:rsidRDefault="00594B0D" w:rsidP="00594B0D">
      <w:pPr>
        <w:ind w:firstLine="360"/>
        <w:rPr>
          <w:rFonts w:ascii="Arial" w:hAnsi="Arial" w:cs="Arial"/>
          <w:sz w:val="24"/>
          <w:szCs w:val="24"/>
        </w:rPr>
      </w:pPr>
    </w:p>
    <w:p w:rsidR="00594B0D" w:rsidRDefault="00594B0D" w:rsidP="00594B0D">
      <w:pPr>
        <w:ind w:firstLine="360"/>
        <w:rPr>
          <w:rFonts w:ascii="Arial" w:hAnsi="Arial" w:cs="Arial"/>
          <w:sz w:val="24"/>
          <w:szCs w:val="24"/>
        </w:rPr>
      </w:pPr>
    </w:p>
    <w:p w:rsidR="00594B0D" w:rsidRPr="00594B0D" w:rsidRDefault="00594B0D" w:rsidP="00594B0D">
      <w:pPr>
        <w:ind w:firstLine="360"/>
        <w:rPr>
          <w:rFonts w:ascii="Arial" w:hAnsi="Arial" w:cs="Arial"/>
          <w:sz w:val="24"/>
          <w:szCs w:val="24"/>
        </w:rPr>
      </w:pPr>
    </w:p>
    <w:p w:rsidR="00594B0D" w:rsidRDefault="0018311B" w:rsidP="00594B0D">
      <w:pPr>
        <w:pStyle w:val="Odstavekseznama"/>
        <w:numPr>
          <w:ilvl w:val="0"/>
          <w:numId w:val="1"/>
        </w:numPr>
        <w:rPr>
          <w:rFonts w:ascii="Arial" w:hAnsi="Arial" w:cs="Arial"/>
          <w:sz w:val="24"/>
          <w:szCs w:val="24"/>
        </w:rPr>
      </w:pPr>
      <w:proofErr w:type="spellStart"/>
      <w:r>
        <w:rPr>
          <w:rFonts w:ascii="Arial" w:hAnsi="Arial" w:cs="Arial"/>
          <w:b/>
          <w:sz w:val="24"/>
          <w:szCs w:val="24"/>
          <w:u w:val="single"/>
        </w:rPr>
        <w:lastRenderedPageBreak/>
        <w:t>Griffiths</w:t>
      </w:r>
      <w:proofErr w:type="spellEnd"/>
      <w:r w:rsidR="00594B0D" w:rsidRPr="00594B0D">
        <w:rPr>
          <w:rFonts w:ascii="Arial" w:hAnsi="Arial" w:cs="Arial"/>
          <w:b/>
          <w:sz w:val="24"/>
          <w:szCs w:val="24"/>
          <w:u w:val="single"/>
        </w:rPr>
        <w:t xml:space="preserve"> A.: </w:t>
      </w:r>
      <w:r w:rsidR="00594B0D" w:rsidRPr="00594B0D">
        <w:rPr>
          <w:rFonts w:ascii="Arial" w:hAnsi="Arial" w:cs="Arial"/>
          <w:b/>
          <w:sz w:val="24"/>
          <w:szCs w:val="24"/>
          <w:u w:val="single"/>
        </w:rPr>
        <w:t>91-nadstropna hišica na drevesu</w:t>
      </w:r>
      <w:r w:rsidR="00594B0D" w:rsidRPr="00594B0D">
        <w:rPr>
          <w:rFonts w:ascii="Arial" w:hAnsi="Arial" w:cs="Arial"/>
          <w:b/>
          <w:sz w:val="24"/>
          <w:szCs w:val="24"/>
          <w:u w:val="single"/>
        </w:rPr>
        <w:t xml:space="preserve">; </w:t>
      </w:r>
      <w:r w:rsidR="00594B0D">
        <w:rPr>
          <w:rFonts w:ascii="Arial" w:hAnsi="Arial" w:cs="Arial"/>
          <w:b/>
          <w:sz w:val="24"/>
          <w:szCs w:val="24"/>
          <w:u w:val="single"/>
        </w:rPr>
        <w:t>P</w:t>
      </w:r>
      <w:r w:rsidR="00594B0D" w:rsidRPr="008F6716">
        <w:rPr>
          <w:rFonts w:ascii="Arial" w:hAnsi="Arial" w:cs="Arial"/>
          <w:b/>
          <w:sz w:val="24"/>
          <w:szCs w:val="24"/>
          <w:u w:val="single"/>
        </w:rPr>
        <w:t xml:space="preserve"> ODDELEK</w:t>
      </w:r>
    </w:p>
    <w:p w:rsidR="00594B0D" w:rsidRDefault="00594B0D" w:rsidP="00594B0D">
      <w:pPr>
        <w:jc w:val="center"/>
        <w:rPr>
          <w:rFonts w:ascii="Arial" w:hAnsi="Arial" w:cs="Arial"/>
          <w:sz w:val="24"/>
          <w:szCs w:val="24"/>
        </w:rPr>
      </w:pPr>
      <w:r>
        <w:rPr>
          <w:noProof/>
          <w:lang w:eastAsia="sl-SI"/>
        </w:rPr>
        <w:drawing>
          <wp:inline distT="0" distB="0" distL="0" distR="0" wp14:anchorId="6359C241" wp14:editId="057E3473">
            <wp:extent cx="1177575" cy="1803400"/>
            <wp:effectExtent l="0" t="0" r="3810" b="6350"/>
            <wp:docPr id="13" name="Slika 13" descr="91-nadstropna hišica na drev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nadstropna hišica na dreves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801" cy="1823655"/>
                    </a:xfrm>
                    <a:prstGeom prst="rect">
                      <a:avLst/>
                    </a:prstGeom>
                    <a:noFill/>
                    <a:ln>
                      <a:noFill/>
                    </a:ln>
                  </pic:spPr>
                </pic:pic>
              </a:graphicData>
            </a:graphic>
          </wp:inline>
        </w:drawing>
      </w:r>
    </w:p>
    <w:p w:rsidR="00594B0D" w:rsidRPr="00AF55C5" w:rsidRDefault="00594B0D" w:rsidP="00594B0D">
      <w:pPr>
        <w:pStyle w:val="Navadensplet"/>
        <w:ind w:firstLine="360"/>
        <w:rPr>
          <w:rFonts w:ascii="Arial" w:hAnsi="Arial" w:cs="Arial"/>
        </w:rPr>
      </w:pPr>
      <w:r w:rsidRPr="00AF55C5">
        <w:rPr>
          <w:rFonts w:ascii="Arial" w:hAnsi="Arial" w:cs="Arial"/>
        </w:rPr>
        <w:t xml:space="preserve">Andy in Terry živita v najbolj </w:t>
      </w:r>
      <w:proofErr w:type="spellStart"/>
      <w:r w:rsidRPr="00AF55C5">
        <w:rPr>
          <w:rFonts w:ascii="Arial" w:hAnsi="Arial" w:cs="Arial"/>
        </w:rPr>
        <w:t>kulski</w:t>
      </w:r>
      <w:proofErr w:type="spellEnd"/>
      <w:r w:rsidRPr="00AF55C5">
        <w:rPr>
          <w:rFonts w:ascii="Arial" w:hAnsi="Arial" w:cs="Arial"/>
        </w:rPr>
        <w:t xml:space="preserve"> hišici na drevesu. Dogradila sta trinajst novih nadstropij in zdaj v 91-nadstropni hišici na drevesu najdete tudi fliper, kjer se namesto žogic odbijajo ljudje, bazen z najmočnejšimi vrtinci na svetu, ogromno pajčevino, </w:t>
      </w:r>
      <w:proofErr w:type="spellStart"/>
      <w:r w:rsidRPr="00AF55C5">
        <w:rPr>
          <w:rFonts w:ascii="Arial" w:hAnsi="Arial" w:cs="Arial"/>
        </w:rPr>
        <w:t>sendvičarno</w:t>
      </w:r>
      <w:proofErr w:type="spellEnd"/>
      <w:r w:rsidRPr="00AF55C5">
        <w:rPr>
          <w:rFonts w:ascii="Arial" w:hAnsi="Arial" w:cs="Arial"/>
        </w:rPr>
        <w:t>, v kateri strežejo sendviče podmornice, in veliki rdeči gumb … ga bosta pritisnila?</w:t>
      </w:r>
      <w:r w:rsidRPr="00AF55C5">
        <w:rPr>
          <w:rFonts w:ascii="Arial" w:hAnsi="Arial" w:cs="Arial"/>
        </w:rPr>
        <w:t xml:space="preserve"> </w:t>
      </w:r>
      <w:r w:rsidRPr="00AF55C5">
        <w:rPr>
          <w:rFonts w:ascii="Arial" w:hAnsi="Arial" w:cs="Arial"/>
        </w:rPr>
        <w:t>Kaj torej še čakate? Kar hitro gor!</w:t>
      </w:r>
    </w:p>
    <w:p w:rsidR="00594B0D" w:rsidRDefault="0018311B" w:rsidP="00594B0D">
      <w:pPr>
        <w:pStyle w:val="Odstavekseznama"/>
        <w:numPr>
          <w:ilvl w:val="0"/>
          <w:numId w:val="1"/>
        </w:numPr>
        <w:rPr>
          <w:rFonts w:ascii="Arial" w:hAnsi="Arial" w:cs="Arial"/>
          <w:sz w:val="24"/>
          <w:szCs w:val="24"/>
        </w:rPr>
      </w:pPr>
      <w:proofErr w:type="spellStart"/>
      <w:r>
        <w:rPr>
          <w:rFonts w:ascii="Arial" w:hAnsi="Arial" w:cs="Arial"/>
          <w:b/>
          <w:sz w:val="24"/>
          <w:szCs w:val="24"/>
          <w:u w:val="single"/>
        </w:rPr>
        <w:t>Ohlsson</w:t>
      </w:r>
      <w:proofErr w:type="spellEnd"/>
      <w:r w:rsidR="00594B0D" w:rsidRPr="00594B0D">
        <w:rPr>
          <w:rFonts w:ascii="Arial" w:hAnsi="Arial" w:cs="Arial"/>
          <w:b/>
          <w:sz w:val="24"/>
          <w:szCs w:val="24"/>
          <w:u w:val="single"/>
        </w:rPr>
        <w:t xml:space="preserve"> K.: </w:t>
      </w:r>
      <w:r w:rsidR="00594B0D" w:rsidRPr="00594B0D">
        <w:rPr>
          <w:rFonts w:ascii="Arial" w:hAnsi="Arial" w:cs="Arial"/>
          <w:b/>
          <w:sz w:val="24"/>
          <w:szCs w:val="24"/>
          <w:u w:val="single"/>
        </w:rPr>
        <w:t>Primer skrivnostne sladkorne pošasti</w:t>
      </w:r>
      <w:r w:rsidR="00594B0D" w:rsidRPr="00594B0D">
        <w:rPr>
          <w:rFonts w:ascii="Arial" w:hAnsi="Arial" w:cs="Arial"/>
          <w:b/>
          <w:sz w:val="24"/>
          <w:szCs w:val="24"/>
          <w:u w:val="single"/>
        </w:rPr>
        <w:t xml:space="preserve">; </w:t>
      </w:r>
      <w:r w:rsidR="00594B0D" w:rsidRPr="00594B0D">
        <w:rPr>
          <w:rFonts w:ascii="Arial" w:hAnsi="Arial" w:cs="Arial"/>
          <w:b/>
          <w:sz w:val="24"/>
          <w:szCs w:val="24"/>
          <w:u w:val="single"/>
        </w:rPr>
        <w:t>P</w:t>
      </w:r>
      <w:r w:rsidR="00594B0D" w:rsidRPr="008F6716">
        <w:rPr>
          <w:rFonts w:ascii="Arial" w:hAnsi="Arial" w:cs="Arial"/>
          <w:b/>
          <w:sz w:val="24"/>
          <w:szCs w:val="24"/>
          <w:u w:val="single"/>
        </w:rPr>
        <w:t xml:space="preserve"> ODDELEK</w:t>
      </w:r>
    </w:p>
    <w:p w:rsidR="00594B0D" w:rsidRPr="00336809" w:rsidRDefault="00594B0D" w:rsidP="00594B0D">
      <w:pPr>
        <w:jc w:val="center"/>
        <w:rPr>
          <w:rFonts w:ascii="Arial" w:hAnsi="Arial" w:cs="Arial"/>
          <w:sz w:val="24"/>
          <w:szCs w:val="24"/>
        </w:rPr>
      </w:pPr>
      <w:r>
        <w:rPr>
          <w:noProof/>
          <w:lang w:eastAsia="sl-SI"/>
        </w:rPr>
        <w:drawing>
          <wp:inline distT="0" distB="0" distL="0" distR="0" wp14:anchorId="7042DB02" wp14:editId="4FD8D1F6">
            <wp:extent cx="1470469" cy="2125980"/>
            <wp:effectExtent l="0" t="0" r="0" b="7620"/>
            <wp:docPr id="14" name="Slika 14" descr="Agencija za duhove: Primer skrivnostne sladkorne poš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ja za duhove: Primer skrivnostne sladkorne poša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8931" cy="2152671"/>
                    </a:xfrm>
                    <a:prstGeom prst="rect">
                      <a:avLst/>
                    </a:prstGeom>
                    <a:noFill/>
                    <a:ln>
                      <a:noFill/>
                    </a:ln>
                  </pic:spPr>
                </pic:pic>
              </a:graphicData>
            </a:graphic>
          </wp:inline>
        </w:drawing>
      </w:r>
    </w:p>
    <w:p w:rsidR="00594B0D" w:rsidRPr="00AF55C5" w:rsidRDefault="00594B0D" w:rsidP="00594B0D">
      <w:pPr>
        <w:pStyle w:val="Navadensplet"/>
        <w:spacing w:before="0" w:beforeAutospacing="0" w:after="0" w:afterAutospacing="0"/>
        <w:ind w:firstLine="708"/>
        <w:jc w:val="both"/>
        <w:rPr>
          <w:rFonts w:ascii="Arial" w:hAnsi="Arial" w:cs="Arial"/>
        </w:rPr>
      </w:pPr>
      <w:r w:rsidRPr="00AF55C5">
        <w:rPr>
          <w:rFonts w:ascii="Arial" w:hAnsi="Arial" w:cs="Arial"/>
        </w:rPr>
        <w:t xml:space="preserve">Bela ima velike težave. Nihče noče več kupovati sladkarij, odkar v njeni prodajalni duh grizlja slaščice in jih meče na tla. Kaj vendar hoče in zakaj straši prav v tej trgovini? Bo Elzi in </w:t>
      </w:r>
      <w:proofErr w:type="spellStart"/>
      <w:r w:rsidRPr="00AF55C5">
        <w:rPr>
          <w:rFonts w:ascii="Arial" w:hAnsi="Arial" w:cs="Arial"/>
        </w:rPr>
        <w:t>Kaletu</w:t>
      </w:r>
      <w:proofErr w:type="spellEnd"/>
      <w:r w:rsidRPr="00AF55C5">
        <w:rPr>
          <w:rFonts w:ascii="Arial" w:hAnsi="Arial" w:cs="Arial"/>
        </w:rPr>
        <w:t>, strokovnjakoma za duhove, uspelo pomagati Beli, preden bo prepozno in bo morala za vedno zapreti prodajalno?</w:t>
      </w:r>
    </w:p>
    <w:p w:rsidR="00594B0D" w:rsidRPr="00AF55C5" w:rsidRDefault="00594B0D" w:rsidP="00594B0D">
      <w:pPr>
        <w:pStyle w:val="Navadensplet"/>
        <w:spacing w:before="0" w:beforeAutospacing="0" w:after="0" w:afterAutospacing="0"/>
        <w:ind w:firstLine="708"/>
        <w:jc w:val="both"/>
        <w:rPr>
          <w:rFonts w:ascii="Arial" w:hAnsi="Arial" w:cs="Arial"/>
        </w:rPr>
      </w:pPr>
      <w:r w:rsidRPr="00AF55C5">
        <w:rPr>
          <w:rFonts w:ascii="Arial" w:hAnsi="Arial" w:cs="Arial"/>
        </w:rPr>
        <w:t xml:space="preserve">Primer skrivnostne sladkorne pošasti je drugi del iz serije z naslovom Agencija za duhove priljubljene avtorice Kristine </w:t>
      </w:r>
      <w:proofErr w:type="spellStart"/>
      <w:r w:rsidRPr="00AF55C5">
        <w:rPr>
          <w:rFonts w:ascii="Arial" w:hAnsi="Arial" w:cs="Arial"/>
        </w:rPr>
        <w:t>Ohlsson</w:t>
      </w:r>
      <w:proofErr w:type="spellEnd"/>
      <w:r w:rsidRPr="00AF55C5">
        <w:rPr>
          <w:rFonts w:ascii="Arial" w:hAnsi="Arial" w:cs="Arial"/>
        </w:rPr>
        <w:t>. Zbirka je namenjena mlajšim bralcem, ki jih privlačijo napete in nenavadne zgodbe o duhovih.</w:t>
      </w:r>
    </w:p>
    <w:p w:rsidR="00AF55C5" w:rsidRDefault="00AF55C5" w:rsidP="00594B0D">
      <w:pPr>
        <w:pStyle w:val="Navadensplet"/>
        <w:spacing w:before="0" w:beforeAutospacing="0" w:after="0" w:afterAutospacing="0"/>
        <w:ind w:firstLine="708"/>
        <w:jc w:val="both"/>
      </w:pPr>
    </w:p>
    <w:p w:rsidR="00AF55C5" w:rsidRDefault="00AF55C5" w:rsidP="00594B0D">
      <w:pPr>
        <w:pStyle w:val="Navadensplet"/>
        <w:spacing w:before="0" w:beforeAutospacing="0" w:after="0" w:afterAutospacing="0"/>
        <w:ind w:firstLine="708"/>
        <w:jc w:val="both"/>
      </w:pPr>
    </w:p>
    <w:p w:rsidR="00AF55C5" w:rsidRDefault="00AF55C5" w:rsidP="00594B0D">
      <w:pPr>
        <w:pStyle w:val="Navadensplet"/>
        <w:spacing w:before="0" w:beforeAutospacing="0" w:after="0" w:afterAutospacing="0"/>
        <w:ind w:firstLine="708"/>
        <w:jc w:val="both"/>
      </w:pPr>
    </w:p>
    <w:p w:rsidR="00AF55C5" w:rsidRDefault="00AF55C5" w:rsidP="00594B0D">
      <w:pPr>
        <w:pStyle w:val="Navadensplet"/>
        <w:spacing w:before="0" w:beforeAutospacing="0" w:after="0" w:afterAutospacing="0"/>
        <w:ind w:firstLine="708"/>
        <w:jc w:val="both"/>
      </w:pPr>
    </w:p>
    <w:p w:rsidR="00AF55C5" w:rsidRDefault="00AF55C5" w:rsidP="00594B0D">
      <w:pPr>
        <w:pStyle w:val="Navadensplet"/>
        <w:spacing w:before="0" w:beforeAutospacing="0" w:after="0" w:afterAutospacing="0"/>
        <w:ind w:firstLine="708"/>
        <w:jc w:val="both"/>
      </w:pPr>
    </w:p>
    <w:p w:rsidR="00AF55C5" w:rsidRDefault="00AF55C5" w:rsidP="00594B0D">
      <w:pPr>
        <w:pStyle w:val="Navadensplet"/>
        <w:spacing w:before="0" w:beforeAutospacing="0" w:after="0" w:afterAutospacing="0"/>
        <w:ind w:firstLine="708"/>
        <w:jc w:val="both"/>
      </w:pPr>
    </w:p>
    <w:p w:rsidR="00AF55C5" w:rsidRDefault="00AF55C5" w:rsidP="00594B0D">
      <w:pPr>
        <w:pStyle w:val="Navadensplet"/>
        <w:spacing w:before="0" w:beforeAutospacing="0" w:after="0" w:afterAutospacing="0"/>
        <w:ind w:firstLine="708"/>
        <w:jc w:val="both"/>
      </w:pPr>
    </w:p>
    <w:p w:rsidR="00AF55C5" w:rsidRDefault="00AF55C5" w:rsidP="00594B0D">
      <w:pPr>
        <w:pStyle w:val="Navadensplet"/>
        <w:spacing w:before="0" w:beforeAutospacing="0" w:after="0" w:afterAutospacing="0"/>
        <w:ind w:firstLine="708"/>
        <w:jc w:val="both"/>
      </w:pPr>
    </w:p>
    <w:p w:rsidR="00AF55C5" w:rsidRDefault="00AF55C5" w:rsidP="00AF55C5">
      <w:pPr>
        <w:pStyle w:val="Navadensplet"/>
        <w:spacing w:before="0" w:beforeAutospacing="0" w:after="0" w:afterAutospacing="0"/>
        <w:jc w:val="both"/>
      </w:pPr>
    </w:p>
    <w:p w:rsidR="00AF55C5" w:rsidRDefault="00AF55C5" w:rsidP="00AF55C5">
      <w:pPr>
        <w:pStyle w:val="Navadensplet"/>
        <w:spacing w:before="0" w:beforeAutospacing="0" w:after="0" w:afterAutospacing="0"/>
        <w:jc w:val="both"/>
      </w:pPr>
    </w:p>
    <w:p w:rsidR="00AF55C5" w:rsidRDefault="0018311B" w:rsidP="00AF55C5">
      <w:pPr>
        <w:pStyle w:val="Odstavekseznama"/>
        <w:numPr>
          <w:ilvl w:val="0"/>
          <w:numId w:val="1"/>
        </w:numPr>
        <w:rPr>
          <w:rFonts w:ascii="Arial" w:hAnsi="Arial" w:cs="Arial"/>
          <w:sz w:val="24"/>
          <w:szCs w:val="24"/>
        </w:rPr>
      </w:pPr>
      <w:r>
        <w:rPr>
          <w:rFonts w:ascii="Arial" w:hAnsi="Arial" w:cs="Arial"/>
          <w:b/>
          <w:sz w:val="24"/>
          <w:szCs w:val="24"/>
          <w:u w:val="single"/>
        </w:rPr>
        <w:lastRenderedPageBreak/>
        <w:t>Ogrizek</w:t>
      </w:r>
      <w:r w:rsidR="00AF55C5" w:rsidRPr="00AF55C5">
        <w:rPr>
          <w:rFonts w:ascii="Arial" w:hAnsi="Arial" w:cs="Arial"/>
          <w:b/>
          <w:sz w:val="24"/>
          <w:szCs w:val="24"/>
          <w:u w:val="single"/>
        </w:rPr>
        <w:t xml:space="preserve"> M.: </w:t>
      </w:r>
      <w:r w:rsidR="00AF55C5" w:rsidRPr="00AF55C5">
        <w:rPr>
          <w:rFonts w:ascii="Arial" w:hAnsi="Arial" w:cs="Arial"/>
          <w:b/>
          <w:sz w:val="24"/>
          <w:szCs w:val="24"/>
          <w:u w:val="single"/>
        </w:rPr>
        <w:t>Lisičja luna</w:t>
      </w:r>
      <w:r w:rsidR="00AF55C5" w:rsidRPr="00AF55C5">
        <w:rPr>
          <w:rFonts w:ascii="Arial" w:hAnsi="Arial" w:cs="Arial"/>
          <w:b/>
          <w:sz w:val="24"/>
          <w:szCs w:val="24"/>
          <w:u w:val="single"/>
        </w:rPr>
        <w:t xml:space="preserve">; </w:t>
      </w:r>
      <w:r w:rsidR="00AF55C5" w:rsidRPr="00AF55C5">
        <w:rPr>
          <w:rFonts w:ascii="Arial" w:hAnsi="Arial" w:cs="Arial"/>
          <w:b/>
          <w:sz w:val="24"/>
          <w:szCs w:val="24"/>
          <w:u w:val="single"/>
        </w:rPr>
        <w:t>P</w:t>
      </w:r>
      <w:r w:rsidR="00AF55C5" w:rsidRPr="008F6716">
        <w:rPr>
          <w:rFonts w:ascii="Arial" w:hAnsi="Arial" w:cs="Arial"/>
          <w:b/>
          <w:sz w:val="24"/>
          <w:szCs w:val="24"/>
          <w:u w:val="single"/>
        </w:rPr>
        <w:t xml:space="preserve"> ODDELEK</w:t>
      </w:r>
    </w:p>
    <w:p w:rsidR="00AF55C5" w:rsidRDefault="00AF55C5" w:rsidP="00AF55C5">
      <w:pPr>
        <w:pStyle w:val="Navadensplet"/>
        <w:jc w:val="center"/>
      </w:pPr>
      <w:r>
        <w:rPr>
          <w:noProof/>
        </w:rPr>
        <w:drawing>
          <wp:inline distT="0" distB="0" distL="0" distR="0" wp14:anchorId="4A42E41F" wp14:editId="0336525B">
            <wp:extent cx="1552575" cy="1992610"/>
            <wp:effectExtent l="0" t="0" r="0" b="8255"/>
            <wp:docPr id="15" name="Slika 15" descr="Lisičj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sičja lu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689" cy="2015858"/>
                    </a:xfrm>
                    <a:prstGeom prst="rect">
                      <a:avLst/>
                    </a:prstGeom>
                    <a:noFill/>
                    <a:ln>
                      <a:noFill/>
                    </a:ln>
                  </pic:spPr>
                </pic:pic>
              </a:graphicData>
            </a:graphic>
          </wp:inline>
        </w:drawing>
      </w:r>
    </w:p>
    <w:p w:rsidR="00AF55C5" w:rsidRPr="00AF55C5" w:rsidRDefault="00AF55C5" w:rsidP="00AF55C5">
      <w:pPr>
        <w:pStyle w:val="Navadensplet"/>
        <w:spacing w:before="0" w:beforeAutospacing="0" w:after="0" w:afterAutospacing="0"/>
        <w:ind w:firstLine="360"/>
        <w:rPr>
          <w:rFonts w:ascii="Arial" w:hAnsi="Arial" w:cs="Arial"/>
        </w:rPr>
      </w:pPr>
      <w:r w:rsidRPr="00AF55C5">
        <w:rPr>
          <w:rFonts w:ascii="Arial" w:hAnsi="Arial" w:cs="Arial"/>
        </w:rPr>
        <w:t>Polna luna. Mama se je odpravila na nočno dežurstvo in Zoja bo preživela še en samoten večer v hiški na robu gozda. Iz premišljevanja jo zdrami predirljivo mijavkanje. Skozi strešno okno spleza za mačkonom in se povzpne med veje visokega hrasta. Naenkrat zagleda dvoje žarečih oči. Izgubi ravnotežje in omahne v globino ...Prične se potovanje, na katerem Zoja postane deklica-lisica. Bo na njem našla svoje pleme in svoj zimzeleni gozd?</w:t>
      </w:r>
    </w:p>
    <w:p w:rsidR="002B6087" w:rsidRPr="00AF55C5" w:rsidRDefault="00AF55C5" w:rsidP="00AF55C5">
      <w:pPr>
        <w:pStyle w:val="Navadensplet"/>
        <w:spacing w:before="0" w:beforeAutospacing="0" w:after="0" w:afterAutospacing="0"/>
        <w:ind w:firstLine="360"/>
        <w:rPr>
          <w:rStyle w:val="Poudarek"/>
          <w:rFonts w:ascii="Arial" w:hAnsi="Arial" w:cs="Arial"/>
        </w:rPr>
      </w:pPr>
      <w:r w:rsidRPr="00AF55C5">
        <w:rPr>
          <w:rStyle w:val="Poudarek"/>
          <w:rFonts w:ascii="Arial" w:hAnsi="Arial" w:cs="Arial"/>
        </w:rPr>
        <w:t>"V vsakem od nas je zimzelen gozd. Za vsakega od nas obstaja pleme."</w:t>
      </w:r>
    </w:p>
    <w:p w:rsidR="00AF55C5" w:rsidRDefault="00AF55C5" w:rsidP="00AF55C5">
      <w:pPr>
        <w:pStyle w:val="Navadensplet"/>
        <w:spacing w:before="0" w:beforeAutospacing="0" w:after="0" w:afterAutospacing="0"/>
        <w:ind w:firstLine="360"/>
        <w:rPr>
          <w:rStyle w:val="Poudarek"/>
        </w:rPr>
      </w:pPr>
    </w:p>
    <w:p w:rsidR="00AF55C5" w:rsidRPr="00AF55C5" w:rsidRDefault="00AF55C5" w:rsidP="00AF55C5">
      <w:pPr>
        <w:pStyle w:val="Navadensplet"/>
        <w:spacing w:before="0" w:beforeAutospacing="0" w:after="0" w:afterAutospacing="0"/>
        <w:ind w:firstLine="360"/>
        <w:rPr>
          <w:rFonts w:ascii="Arial" w:hAnsi="Arial" w:cs="Arial"/>
        </w:rPr>
      </w:pPr>
    </w:p>
    <w:p w:rsidR="009F1613" w:rsidRDefault="006662C2" w:rsidP="009F1613">
      <w:pPr>
        <w:pStyle w:val="Odstavekseznama"/>
        <w:numPr>
          <w:ilvl w:val="0"/>
          <w:numId w:val="1"/>
        </w:numPr>
        <w:rPr>
          <w:rFonts w:ascii="Arial" w:hAnsi="Arial" w:cs="Arial"/>
          <w:sz w:val="24"/>
          <w:szCs w:val="24"/>
        </w:rPr>
      </w:pPr>
      <w:proofErr w:type="spellStart"/>
      <w:r w:rsidRPr="006662C2">
        <w:rPr>
          <w:rFonts w:ascii="Arial" w:hAnsi="Arial" w:cs="Arial"/>
          <w:b/>
          <w:sz w:val="24"/>
          <w:szCs w:val="24"/>
          <w:u w:val="single"/>
        </w:rPr>
        <w:t>Androjna</w:t>
      </w:r>
      <w:proofErr w:type="spellEnd"/>
      <w:r w:rsidRPr="006662C2">
        <w:rPr>
          <w:rFonts w:ascii="Arial" w:hAnsi="Arial" w:cs="Arial"/>
          <w:b/>
          <w:sz w:val="24"/>
          <w:szCs w:val="24"/>
          <w:u w:val="single"/>
        </w:rPr>
        <w:t xml:space="preserve"> I.: </w:t>
      </w:r>
      <w:r w:rsidR="009F1613" w:rsidRPr="006662C2">
        <w:rPr>
          <w:rFonts w:ascii="Arial" w:hAnsi="Arial" w:cs="Arial"/>
          <w:b/>
          <w:sz w:val="24"/>
          <w:szCs w:val="24"/>
          <w:u w:val="single"/>
        </w:rPr>
        <w:t>Modri otok</w:t>
      </w:r>
      <w:r w:rsidRPr="006662C2">
        <w:rPr>
          <w:rFonts w:ascii="Arial" w:hAnsi="Arial" w:cs="Arial"/>
          <w:b/>
          <w:sz w:val="24"/>
          <w:szCs w:val="24"/>
          <w:u w:val="single"/>
        </w:rPr>
        <w:t>; M</w:t>
      </w:r>
      <w:r w:rsidRPr="008F6716">
        <w:rPr>
          <w:rFonts w:ascii="Arial" w:hAnsi="Arial" w:cs="Arial"/>
          <w:b/>
          <w:sz w:val="24"/>
          <w:szCs w:val="24"/>
          <w:u w:val="single"/>
        </w:rPr>
        <w:t xml:space="preserve"> ODDELEK</w:t>
      </w:r>
    </w:p>
    <w:p w:rsidR="00336809" w:rsidRDefault="00336809" w:rsidP="006662C2">
      <w:pPr>
        <w:jc w:val="center"/>
      </w:pPr>
      <w:r>
        <w:rPr>
          <w:noProof/>
          <w:lang w:eastAsia="sl-SI"/>
        </w:rPr>
        <w:drawing>
          <wp:inline distT="0" distB="0" distL="0" distR="0" wp14:anchorId="76A92FF9" wp14:editId="18407749">
            <wp:extent cx="1430759" cy="210502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9076" cy="2117261"/>
                    </a:xfrm>
                    <a:prstGeom prst="rect">
                      <a:avLst/>
                    </a:prstGeom>
                  </pic:spPr>
                </pic:pic>
              </a:graphicData>
            </a:graphic>
          </wp:inline>
        </w:drawing>
      </w:r>
    </w:p>
    <w:p w:rsidR="008516D6" w:rsidRDefault="008516D6" w:rsidP="006662C2">
      <w:pPr>
        <w:ind w:firstLine="360"/>
        <w:rPr>
          <w:rFonts w:ascii="Arial" w:hAnsi="Arial" w:cs="Arial"/>
          <w:sz w:val="24"/>
          <w:szCs w:val="24"/>
        </w:rPr>
      </w:pPr>
      <w:r w:rsidRPr="006662C2">
        <w:rPr>
          <w:rFonts w:ascii="Arial" w:hAnsi="Arial" w:cs="Arial"/>
          <w:sz w:val="24"/>
          <w:szCs w:val="24"/>
        </w:rPr>
        <w:t>Fantazijsko pustolovski roman Modri otok se dogaja na izmišljenem otoku v Jadranskem morju. Na otok pride skupina mladih najstnikov, trinajstletnikov iz zadnjega razreda osnovne šole, ki bo z mentorji preživela nekaj časa na poletnem raziskovalnem taboru</w:t>
      </w:r>
      <w:r w:rsidRPr="006662C2">
        <w:rPr>
          <w:rFonts w:ascii="Arial" w:hAnsi="Arial" w:cs="Arial"/>
          <w:sz w:val="24"/>
          <w:szCs w:val="24"/>
        </w:rPr>
        <w:t xml:space="preserve">. </w:t>
      </w:r>
      <w:r w:rsidRPr="006662C2">
        <w:rPr>
          <w:rFonts w:ascii="Arial" w:hAnsi="Arial" w:cs="Arial"/>
          <w:sz w:val="24"/>
          <w:szCs w:val="24"/>
        </w:rPr>
        <w:t xml:space="preserve">Osrednji junaki zgodbe so Ernest, Adrijan in Lena, ki oblikujejo etnografsko raziskovalno skupino. Ker njihov mentor še ni prispel, se skupina sama poda na raziskovanje otoka in si s tem zasluži kup svaril in opozoril. Še ko jim določijo nadomestne mentorje, se skupinica spretno izmakne in nadaljuje s samostojnim raziskovanjem, saj si svojih odkritij ne upajo deliti z drugimi. Ko spoznajo </w:t>
      </w:r>
      <w:proofErr w:type="spellStart"/>
      <w:r w:rsidRPr="006662C2">
        <w:rPr>
          <w:rFonts w:ascii="Arial" w:hAnsi="Arial" w:cs="Arial"/>
          <w:sz w:val="24"/>
          <w:szCs w:val="24"/>
        </w:rPr>
        <w:t>Mariso</w:t>
      </w:r>
      <w:proofErr w:type="spellEnd"/>
      <w:r w:rsidRPr="006662C2">
        <w:rPr>
          <w:rFonts w:ascii="Arial" w:hAnsi="Arial" w:cs="Arial"/>
          <w:sz w:val="24"/>
          <w:szCs w:val="24"/>
        </w:rPr>
        <w:t>, črnolaso in zelenooko domačinko, se zgodba začne zapletati</w:t>
      </w:r>
      <w:r w:rsidRPr="006662C2">
        <w:rPr>
          <w:rFonts w:ascii="Arial" w:hAnsi="Arial" w:cs="Arial"/>
          <w:sz w:val="24"/>
          <w:szCs w:val="24"/>
        </w:rPr>
        <w:t>…</w:t>
      </w:r>
    </w:p>
    <w:p w:rsidR="006662C2" w:rsidRPr="006662C2" w:rsidRDefault="006662C2" w:rsidP="006662C2">
      <w:pPr>
        <w:ind w:firstLine="360"/>
        <w:rPr>
          <w:rFonts w:ascii="Arial" w:hAnsi="Arial" w:cs="Arial"/>
          <w:sz w:val="24"/>
          <w:szCs w:val="24"/>
        </w:rPr>
      </w:pPr>
    </w:p>
    <w:p w:rsidR="006662C2" w:rsidRDefault="006662C2" w:rsidP="006662C2">
      <w:pPr>
        <w:pStyle w:val="Odstavekseznama"/>
        <w:numPr>
          <w:ilvl w:val="0"/>
          <w:numId w:val="1"/>
        </w:numPr>
        <w:rPr>
          <w:rFonts w:ascii="Arial" w:hAnsi="Arial" w:cs="Arial"/>
          <w:sz w:val="24"/>
          <w:szCs w:val="24"/>
        </w:rPr>
      </w:pPr>
      <w:proofErr w:type="spellStart"/>
      <w:r w:rsidRPr="006662C2">
        <w:rPr>
          <w:rFonts w:ascii="Arial" w:hAnsi="Arial" w:cs="Arial"/>
          <w:b/>
          <w:sz w:val="24"/>
          <w:szCs w:val="24"/>
          <w:u w:val="single"/>
        </w:rPr>
        <w:lastRenderedPageBreak/>
        <w:t>Karlovšek</w:t>
      </w:r>
      <w:proofErr w:type="spellEnd"/>
      <w:r w:rsidRPr="006662C2">
        <w:rPr>
          <w:rFonts w:ascii="Arial" w:hAnsi="Arial" w:cs="Arial"/>
          <w:b/>
          <w:sz w:val="24"/>
          <w:szCs w:val="24"/>
          <w:u w:val="single"/>
        </w:rPr>
        <w:t xml:space="preserve"> I.: </w:t>
      </w:r>
      <w:r w:rsidRPr="006662C2">
        <w:rPr>
          <w:rFonts w:ascii="Arial" w:hAnsi="Arial" w:cs="Arial"/>
          <w:b/>
          <w:sz w:val="24"/>
          <w:szCs w:val="24"/>
          <w:u w:val="single"/>
        </w:rPr>
        <w:t>Ognjeni trije 3. Vihar</w:t>
      </w:r>
      <w:r w:rsidRPr="006662C2">
        <w:rPr>
          <w:rFonts w:ascii="Arial" w:hAnsi="Arial" w:cs="Arial"/>
          <w:b/>
          <w:sz w:val="24"/>
          <w:szCs w:val="24"/>
          <w:u w:val="single"/>
        </w:rPr>
        <w:t xml:space="preserve">; </w:t>
      </w:r>
      <w:r w:rsidRPr="006662C2">
        <w:rPr>
          <w:rFonts w:ascii="Arial" w:hAnsi="Arial" w:cs="Arial"/>
          <w:b/>
          <w:sz w:val="24"/>
          <w:szCs w:val="24"/>
          <w:u w:val="single"/>
        </w:rPr>
        <w:t>M</w:t>
      </w:r>
      <w:r w:rsidRPr="008F6716">
        <w:rPr>
          <w:rFonts w:ascii="Arial" w:hAnsi="Arial" w:cs="Arial"/>
          <w:b/>
          <w:sz w:val="24"/>
          <w:szCs w:val="24"/>
          <w:u w:val="single"/>
        </w:rPr>
        <w:t xml:space="preserve"> ODDELEK</w:t>
      </w:r>
    </w:p>
    <w:p w:rsidR="006662C2" w:rsidRDefault="006662C2" w:rsidP="006662C2">
      <w:pPr>
        <w:jc w:val="center"/>
        <w:rPr>
          <w:rFonts w:ascii="Arial" w:hAnsi="Arial" w:cs="Arial"/>
          <w:sz w:val="24"/>
          <w:szCs w:val="24"/>
        </w:rPr>
      </w:pPr>
      <w:r>
        <w:rPr>
          <w:noProof/>
          <w:lang w:eastAsia="sl-SI"/>
        </w:rPr>
        <w:drawing>
          <wp:inline distT="0" distB="0" distL="0" distR="0" wp14:anchorId="6C7808CA" wp14:editId="53F60F9D">
            <wp:extent cx="1351717" cy="2000074"/>
            <wp:effectExtent l="0" t="0" r="1270" b="635"/>
            <wp:docPr id="16" name="Slika 16" descr="Ognjeni trije: Vi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gnjeni trije: Vih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907" cy="2028469"/>
                    </a:xfrm>
                    <a:prstGeom prst="rect">
                      <a:avLst/>
                    </a:prstGeom>
                    <a:noFill/>
                    <a:ln>
                      <a:noFill/>
                    </a:ln>
                  </pic:spPr>
                </pic:pic>
              </a:graphicData>
            </a:graphic>
          </wp:inline>
        </w:drawing>
      </w:r>
    </w:p>
    <w:p w:rsidR="006662C2" w:rsidRPr="006662C2" w:rsidRDefault="006662C2" w:rsidP="006662C2">
      <w:pPr>
        <w:pStyle w:val="Navadensplet"/>
        <w:ind w:firstLine="360"/>
        <w:jc w:val="both"/>
        <w:rPr>
          <w:rFonts w:ascii="Arial" w:hAnsi="Arial" w:cs="Arial"/>
        </w:rPr>
      </w:pPr>
      <w:r w:rsidRPr="006662C2">
        <w:rPr>
          <w:rFonts w:ascii="Arial" w:hAnsi="Arial" w:cs="Arial"/>
        </w:rPr>
        <w:t xml:space="preserve">Junake sage Ognjeni trije čaka dolga zima. Če želijo dočakati pomlad, morajo najti skrivališča in zaveznike. Pred Plamenom, zdaj vodjo </w:t>
      </w:r>
      <w:proofErr w:type="spellStart"/>
      <w:r w:rsidRPr="006662C2">
        <w:rPr>
          <w:rFonts w:ascii="Arial" w:hAnsi="Arial" w:cs="Arial"/>
        </w:rPr>
        <w:t>kaganovih</w:t>
      </w:r>
      <w:proofErr w:type="spellEnd"/>
      <w:r w:rsidRPr="006662C2">
        <w:rPr>
          <w:rFonts w:ascii="Arial" w:hAnsi="Arial" w:cs="Arial"/>
        </w:rPr>
        <w:t xml:space="preserve"> lokostrelcev, je najsmrtonosnejša naloga v življenju, saj ga </w:t>
      </w:r>
      <w:proofErr w:type="spellStart"/>
      <w:r w:rsidRPr="006662C2">
        <w:rPr>
          <w:rFonts w:ascii="Arial" w:hAnsi="Arial" w:cs="Arial"/>
        </w:rPr>
        <w:t>kagan</w:t>
      </w:r>
      <w:proofErr w:type="spellEnd"/>
      <w:r w:rsidRPr="006662C2">
        <w:rPr>
          <w:rFonts w:ascii="Arial" w:hAnsi="Arial" w:cs="Arial"/>
        </w:rPr>
        <w:t xml:space="preserve"> pošlje na ozemlje mogočnih </w:t>
      </w:r>
      <w:proofErr w:type="spellStart"/>
      <w:r w:rsidRPr="006662C2">
        <w:rPr>
          <w:rFonts w:ascii="Arial" w:hAnsi="Arial" w:cs="Arial"/>
        </w:rPr>
        <w:t>Onogurov</w:t>
      </w:r>
      <w:proofErr w:type="spellEnd"/>
      <w:r w:rsidRPr="006662C2">
        <w:rPr>
          <w:rFonts w:ascii="Arial" w:hAnsi="Arial" w:cs="Arial"/>
        </w:rPr>
        <w:t>. Vlad in Vuk se na neprijaznih ravnicah trudita preživeti, saj zasledovalci niso nikoli daleč. Živa pridobi na svojo stran bavarskega plačanca, a njen boj še zdaleč ni končan. Neobičajno zavezništvo ji olajša preživetje, a nakoplje nove sovražnike. Vihar je tretji roman v novi zgodovinski sagi Ognjeni trije Igorja Karlovška.</w:t>
      </w:r>
    </w:p>
    <w:p w:rsidR="009F1613" w:rsidRPr="006662C2" w:rsidRDefault="006662C2" w:rsidP="009F1613">
      <w:pPr>
        <w:pStyle w:val="Odstavekseznama"/>
        <w:numPr>
          <w:ilvl w:val="0"/>
          <w:numId w:val="1"/>
        </w:numPr>
        <w:rPr>
          <w:rFonts w:ascii="Arial" w:hAnsi="Arial" w:cs="Arial"/>
          <w:b/>
          <w:sz w:val="24"/>
          <w:szCs w:val="24"/>
          <w:u w:val="single"/>
        </w:rPr>
      </w:pPr>
      <w:r w:rsidRPr="006662C2">
        <w:rPr>
          <w:rFonts w:ascii="Arial" w:hAnsi="Arial" w:cs="Arial"/>
          <w:b/>
          <w:sz w:val="24"/>
          <w:szCs w:val="24"/>
          <w:u w:val="single"/>
        </w:rPr>
        <w:t xml:space="preserve">Bajd B.: </w:t>
      </w:r>
      <w:r w:rsidR="009F1613" w:rsidRPr="006662C2">
        <w:rPr>
          <w:rFonts w:ascii="Arial" w:hAnsi="Arial" w:cs="Arial"/>
          <w:b/>
          <w:sz w:val="24"/>
          <w:szCs w:val="24"/>
          <w:u w:val="single"/>
        </w:rPr>
        <w:t>S</w:t>
      </w:r>
      <w:r w:rsidRPr="006662C2">
        <w:rPr>
          <w:rFonts w:ascii="Arial" w:hAnsi="Arial" w:cs="Arial"/>
          <w:b/>
          <w:sz w:val="24"/>
          <w:szCs w:val="24"/>
          <w:u w:val="single"/>
        </w:rPr>
        <w:t>prehod po travnikih; SM ODDELEK</w:t>
      </w:r>
    </w:p>
    <w:p w:rsidR="00336809" w:rsidRDefault="00336809" w:rsidP="006662C2">
      <w:pPr>
        <w:jc w:val="center"/>
      </w:pPr>
      <w:r>
        <w:rPr>
          <w:noProof/>
          <w:lang w:eastAsia="sl-SI"/>
        </w:rPr>
        <w:drawing>
          <wp:inline distT="0" distB="0" distL="0" distR="0" wp14:anchorId="7207E594" wp14:editId="63CC05CB">
            <wp:extent cx="1623060" cy="20288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3060" cy="2028825"/>
                    </a:xfrm>
                    <a:prstGeom prst="rect">
                      <a:avLst/>
                    </a:prstGeom>
                  </pic:spPr>
                </pic:pic>
              </a:graphicData>
            </a:graphic>
          </wp:inline>
        </w:drawing>
      </w:r>
    </w:p>
    <w:p w:rsidR="00336809" w:rsidRDefault="00336809" w:rsidP="006662C2">
      <w:pPr>
        <w:ind w:firstLine="360"/>
        <w:rPr>
          <w:rFonts w:ascii="Arial" w:hAnsi="Arial" w:cs="Arial"/>
          <w:sz w:val="24"/>
          <w:szCs w:val="24"/>
        </w:rPr>
      </w:pPr>
      <w:r w:rsidRPr="006662C2">
        <w:rPr>
          <w:rFonts w:ascii="Arial" w:hAnsi="Arial" w:cs="Arial"/>
          <w:sz w:val="24"/>
          <w:szCs w:val="24"/>
        </w:rPr>
        <w:t>V knjigi so opisani vlažni in suhi travniki, vrste rastlin, ki rastejo na travniku (trave, travniške </w:t>
      </w:r>
      <w:proofErr w:type="spellStart"/>
      <w:r w:rsidRPr="006662C2">
        <w:rPr>
          <w:rFonts w:ascii="Arial" w:hAnsi="Arial" w:cs="Arial"/>
          <w:sz w:val="24"/>
          <w:szCs w:val="24"/>
        </w:rPr>
        <w:t>metuljinice</w:t>
      </w:r>
      <w:proofErr w:type="spellEnd"/>
      <w:r w:rsidRPr="006662C2">
        <w:rPr>
          <w:rFonts w:ascii="Arial" w:hAnsi="Arial" w:cs="Arial"/>
          <w:sz w:val="24"/>
          <w:szCs w:val="24"/>
        </w:rPr>
        <w:t xml:space="preserve"> in travniška zelišča), živali na travniku (metulji, kobilice, pajkovci, polži, dvoživke in plazilci, </w:t>
      </w:r>
      <w:proofErr w:type="spellStart"/>
      <w:r w:rsidRPr="006662C2">
        <w:rPr>
          <w:rFonts w:ascii="Arial" w:hAnsi="Arial" w:cs="Arial"/>
          <w:sz w:val="24"/>
          <w:szCs w:val="24"/>
        </w:rPr>
        <w:t>price</w:t>
      </w:r>
      <w:proofErr w:type="spellEnd"/>
      <w:r w:rsidRPr="006662C2">
        <w:rPr>
          <w:rFonts w:ascii="Arial" w:hAnsi="Arial" w:cs="Arial"/>
          <w:sz w:val="24"/>
          <w:szCs w:val="24"/>
        </w:rPr>
        <w:t xml:space="preserve"> in </w:t>
      </w:r>
      <w:proofErr w:type="spellStart"/>
      <w:r w:rsidRPr="006662C2">
        <w:rPr>
          <w:rFonts w:ascii="Arial" w:hAnsi="Arial" w:cs="Arial"/>
          <w:sz w:val="24"/>
          <w:szCs w:val="24"/>
        </w:rPr>
        <w:t>sestalci</w:t>
      </w:r>
      <w:proofErr w:type="spellEnd"/>
      <w:r w:rsidRPr="006662C2">
        <w:rPr>
          <w:rFonts w:ascii="Arial" w:hAnsi="Arial" w:cs="Arial"/>
          <w:sz w:val="24"/>
          <w:szCs w:val="24"/>
        </w:rPr>
        <w:t>), travnik kot ekosistem, ogroženost in ohranjanje travnikov (semenska banka).</w:t>
      </w:r>
    </w:p>
    <w:p w:rsidR="006662C2" w:rsidRDefault="006662C2" w:rsidP="006662C2">
      <w:pPr>
        <w:ind w:firstLine="360"/>
        <w:rPr>
          <w:rFonts w:ascii="Arial" w:hAnsi="Arial" w:cs="Arial"/>
          <w:sz w:val="24"/>
          <w:szCs w:val="24"/>
        </w:rPr>
      </w:pPr>
    </w:p>
    <w:p w:rsidR="006662C2" w:rsidRDefault="006662C2" w:rsidP="006662C2">
      <w:pPr>
        <w:ind w:firstLine="360"/>
        <w:rPr>
          <w:rFonts w:ascii="Arial" w:hAnsi="Arial" w:cs="Arial"/>
          <w:sz w:val="24"/>
          <w:szCs w:val="24"/>
        </w:rPr>
      </w:pPr>
    </w:p>
    <w:p w:rsidR="006662C2" w:rsidRDefault="006662C2" w:rsidP="006662C2">
      <w:pPr>
        <w:ind w:firstLine="360"/>
        <w:rPr>
          <w:rFonts w:ascii="Arial" w:hAnsi="Arial" w:cs="Arial"/>
          <w:sz w:val="24"/>
          <w:szCs w:val="24"/>
        </w:rPr>
      </w:pPr>
    </w:p>
    <w:p w:rsidR="006662C2" w:rsidRDefault="006662C2" w:rsidP="006662C2">
      <w:pPr>
        <w:ind w:firstLine="360"/>
        <w:rPr>
          <w:rFonts w:ascii="Arial" w:hAnsi="Arial" w:cs="Arial"/>
          <w:sz w:val="24"/>
          <w:szCs w:val="24"/>
        </w:rPr>
      </w:pPr>
    </w:p>
    <w:p w:rsidR="006662C2" w:rsidRDefault="006662C2" w:rsidP="006662C2">
      <w:pPr>
        <w:ind w:firstLine="360"/>
        <w:rPr>
          <w:rFonts w:ascii="Arial" w:hAnsi="Arial" w:cs="Arial"/>
          <w:sz w:val="24"/>
          <w:szCs w:val="24"/>
        </w:rPr>
      </w:pPr>
    </w:p>
    <w:p w:rsidR="006662C2" w:rsidRPr="006662C2" w:rsidRDefault="006662C2" w:rsidP="006662C2">
      <w:pPr>
        <w:ind w:firstLine="360"/>
        <w:rPr>
          <w:rFonts w:ascii="Arial" w:hAnsi="Arial" w:cs="Arial"/>
          <w:sz w:val="24"/>
          <w:szCs w:val="24"/>
        </w:rPr>
      </w:pPr>
    </w:p>
    <w:p w:rsidR="00336809" w:rsidRDefault="003F09BA" w:rsidP="00336809">
      <w:pPr>
        <w:pStyle w:val="Odstavekseznama"/>
        <w:numPr>
          <w:ilvl w:val="0"/>
          <w:numId w:val="1"/>
        </w:numPr>
        <w:rPr>
          <w:rFonts w:ascii="Arial" w:hAnsi="Arial" w:cs="Arial"/>
          <w:sz w:val="24"/>
          <w:szCs w:val="24"/>
        </w:rPr>
      </w:pPr>
      <w:proofErr w:type="spellStart"/>
      <w:r w:rsidRPr="003F09BA">
        <w:rPr>
          <w:rFonts w:ascii="Arial" w:hAnsi="Arial" w:cs="Arial"/>
          <w:b/>
          <w:sz w:val="24"/>
          <w:szCs w:val="24"/>
          <w:u w:val="single"/>
        </w:rPr>
        <w:lastRenderedPageBreak/>
        <w:t>Dumontet</w:t>
      </w:r>
      <w:proofErr w:type="spellEnd"/>
      <w:r w:rsidRPr="003F09BA">
        <w:rPr>
          <w:rFonts w:ascii="Arial" w:hAnsi="Arial" w:cs="Arial"/>
          <w:b/>
          <w:sz w:val="24"/>
          <w:szCs w:val="24"/>
          <w:u w:val="single"/>
        </w:rPr>
        <w:t xml:space="preserve"> A.: </w:t>
      </w:r>
      <w:r w:rsidR="009F1613" w:rsidRPr="003F09BA">
        <w:rPr>
          <w:rFonts w:ascii="Arial" w:hAnsi="Arial" w:cs="Arial"/>
          <w:b/>
          <w:sz w:val="24"/>
          <w:szCs w:val="24"/>
          <w:u w:val="single"/>
        </w:rPr>
        <w:t>Vesolje</w:t>
      </w:r>
      <w:r w:rsidRPr="003F09BA">
        <w:rPr>
          <w:rFonts w:ascii="Arial" w:hAnsi="Arial" w:cs="Arial"/>
          <w:b/>
          <w:sz w:val="24"/>
          <w:szCs w:val="24"/>
          <w:u w:val="single"/>
        </w:rPr>
        <w:t xml:space="preserve">; </w:t>
      </w:r>
      <w:r w:rsidRPr="003F09BA">
        <w:rPr>
          <w:rFonts w:ascii="Arial" w:hAnsi="Arial" w:cs="Arial"/>
          <w:b/>
          <w:sz w:val="24"/>
          <w:szCs w:val="24"/>
          <w:u w:val="single"/>
        </w:rPr>
        <w:t>SM</w:t>
      </w:r>
      <w:r w:rsidRPr="006662C2">
        <w:rPr>
          <w:rFonts w:ascii="Arial" w:hAnsi="Arial" w:cs="Arial"/>
          <w:b/>
          <w:sz w:val="24"/>
          <w:szCs w:val="24"/>
          <w:u w:val="single"/>
        </w:rPr>
        <w:t xml:space="preserve"> ODDELEK</w:t>
      </w:r>
    </w:p>
    <w:p w:rsidR="00336809" w:rsidRDefault="00336809" w:rsidP="003F09BA">
      <w:pPr>
        <w:jc w:val="center"/>
      </w:pPr>
      <w:r>
        <w:rPr>
          <w:noProof/>
          <w:lang w:eastAsia="sl-SI"/>
        </w:rPr>
        <w:drawing>
          <wp:inline distT="0" distB="0" distL="0" distR="0">
            <wp:extent cx="1981200" cy="2124606"/>
            <wp:effectExtent l="0" t="0" r="0" b="9525"/>
            <wp:docPr id="3" name="Slika 3" descr="https://epistola.si/storage/_sites/epistola/app/media/Vse_knjige/Vesolje/vesolje_nasl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istola.si/storage/_sites/epistola/app/media/Vse_knjige/Vesolje/vesolje_naslovn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271" cy="2131117"/>
                    </a:xfrm>
                    <a:prstGeom prst="rect">
                      <a:avLst/>
                    </a:prstGeom>
                    <a:noFill/>
                    <a:ln>
                      <a:noFill/>
                    </a:ln>
                  </pic:spPr>
                </pic:pic>
              </a:graphicData>
            </a:graphic>
          </wp:inline>
        </w:drawing>
      </w:r>
    </w:p>
    <w:p w:rsidR="00336809" w:rsidRDefault="00336809" w:rsidP="00336809"/>
    <w:p w:rsidR="00336809" w:rsidRPr="003F09BA" w:rsidRDefault="00336809" w:rsidP="003F09BA">
      <w:pPr>
        <w:spacing w:after="0"/>
        <w:ind w:firstLine="708"/>
        <w:rPr>
          <w:rFonts w:ascii="Arial" w:hAnsi="Arial" w:cs="Arial"/>
          <w:sz w:val="24"/>
          <w:szCs w:val="24"/>
        </w:rPr>
      </w:pPr>
      <w:r w:rsidRPr="003F09BA">
        <w:rPr>
          <w:rFonts w:ascii="Arial" w:hAnsi="Arial" w:cs="Arial"/>
          <w:sz w:val="24"/>
          <w:szCs w:val="24"/>
        </w:rPr>
        <w:t xml:space="preserve">»Moja odrasla vprašanja« je zbirka za otroke, starejše od treh let, ki želijo vedeti vse, kot odrasli. Ilustrirana </w:t>
      </w:r>
      <w:bookmarkStart w:id="0" w:name="_GoBack"/>
      <w:bookmarkEnd w:id="0"/>
      <w:r w:rsidRPr="003F09BA">
        <w:rPr>
          <w:rStyle w:val="Poudarek"/>
          <w:rFonts w:ascii="Arial" w:hAnsi="Arial" w:cs="Arial"/>
          <w:b/>
          <w:bCs/>
          <w:sz w:val="24"/>
          <w:szCs w:val="24"/>
        </w:rPr>
        <w:t>enciklopedija</w:t>
      </w:r>
      <w:r w:rsidRPr="003F09BA">
        <w:rPr>
          <w:rFonts w:ascii="Arial" w:hAnsi="Arial" w:cs="Arial"/>
          <w:sz w:val="24"/>
          <w:szCs w:val="24"/>
        </w:rPr>
        <w:t xml:space="preserve"> o vesolju odgovarja na vsa neizogibna vprašanja otrok o tem brezmejnem prostoru, v katerem lebdi naš planet. </w:t>
      </w:r>
    </w:p>
    <w:p w:rsidR="00336809" w:rsidRPr="003F09BA" w:rsidRDefault="00336809" w:rsidP="003F09BA">
      <w:pPr>
        <w:pStyle w:val="Navadensplet"/>
        <w:spacing w:before="0" w:beforeAutospacing="0" w:after="0" w:afterAutospacing="0"/>
        <w:ind w:firstLine="360"/>
        <w:rPr>
          <w:rFonts w:ascii="Arial" w:hAnsi="Arial" w:cs="Arial"/>
        </w:rPr>
      </w:pPr>
      <w:r w:rsidRPr="003F09BA">
        <w:rPr>
          <w:rFonts w:ascii="Arial" w:hAnsi="Arial" w:cs="Arial"/>
        </w:rPr>
        <w:t xml:space="preserve">Najprej se seznanimo z </w:t>
      </w:r>
      <w:r w:rsidRPr="003F09BA">
        <w:rPr>
          <w:rStyle w:val="Poudarek"/>
          <w:rFonts w:ascii="Arial" w:hAnsi="Arial" w:cs="Arial"/>
          <w:b/>
          <w:bCs/>
        </w:rPr>
        <w:t>osnovnimi dejstvi</w:t>
      </w:r>
      <w:r w:rsidRPr="003F09BA">
        <w:rPr>
          <w:rFonts w:ascii="Arial" w:hAnsi="Arial" w:cs="Arial"/>
        </w:rPr>
        <w:t xml:space="preserve"> o vesolju in naši galaksiji, Mlečni cesti. Nato pa izvemo odgovore na vprašanja, kam gre sonce, ko zaide, kaj je Mednarodna vesoljska postaja, zakaj Zemlji rečemo modri planet in še mnogo več. Knjiga pa kot zabaven dodatek vsebuje še</w:t>
      </w:r>
      <w:r w:rsidRPr="003F09BA">
        <w:rPr>
          <w:rStyle w:val="Poudarek"/>
          <w:rFonts w:ascii="Arial" w:hAnsi="Arial" w:cs="Arial"/>
          <w:b/>
          <w:bCs/>
        </w:rPr>
        <w:t> igro</w:t>
      </w:r>
      <w:r w:rsidRPr="003F09BA">
        <w:rPr>
          <w:rFonts w:ascii="Arial" w:hAnsi="Arial" w:cs="Arial"/>
        </w:rPr>
        <w:t xml:space="preserve"> iskanja razlik.</w:t>
      </w:r>
    </w:p>
    <w:p w:rsidR="00336809" w:rsidRPr="00336809" w:rsidRDefault="00336809" w:rsidP="00336809">
      <w:pPr>
        <w:rPr>
          <w:rFonts w:ascii="Arial" w:hAnsi="Arial" w:cs="Arial"/>
          <w:sz w:val="24"/>
          <w:szCs w:val="24"/>
        </w:rPr>
      </w:pPr>
    </w:p>
    <w:p w:rsidR="009F1613" w:rsidRPr="009F1613" w:rsidRDefault="009F1613" w:rsidP="009F1613">
      <w:pPr>
        <w:ind w:left="360"/>
        <w:rPr>
          <w:rFonts w:ascii="Arial" w:hAnsi="Arial" w:cs="Arial"/>
          <w:sz w:val="24"/>
          <w:szCs w:val="24"/>
        </w:rPr>
      </w:pPr>
    </w:p>
    <w:sectPr w:rsidR="009F1613" w:rsidRPr="009F16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C1767"/>
    <w:multiLevelType w:val="hybridMultilevel"/>
    <w:tmpl w:val="C97E7588"/>
    <w:lvl w:ilvl="0" w:tplc="5CD6F580">
      <w:start w:val="1"/>
      <w:numFmt w:val="decimal"/>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613"/>
    <w:rsid w:val="0018311B"/>
    <w:rsid w:val="002B6087"/>
    <w:rsid w:val="00336809"/>
    <w:rsid w:val="003F09BA"/>
    <w:rsid w:val="00594B0D"/>
    <w:rsid w:val="006662C2"/>
    <w:rsid w:val="00804C82"/>
    <w:rsid w:val="008516D6"/>
    <w:rsid w:val="009D08DC"/>
    <w:rsid w:val="009F1613"/>
    <w:rsid w:val="00AF55C5"/>
    <w:rsid w:val="00E52B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3391F"/>
  <w15:chartTrackingRefBased/>
  <w15:docId w15:val="{565C36EB-3228-4EEA-99D0-2829E714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F1613"/>
    <w:pPr>
      <w:ind w:left="720"/>
      <w:contextualSpacing/>
    </w:pPr>
  </w:style>
  <w:style w:type="paragraph" w:styleId="Navadensplet">
    <w:name w:val="Normal (Web)"/>
    <w:basedOn w:val="Navaden"/>
    <w:uiPriority w:val="99"/>
    <w:unhideWhenUsed/>
    <w:rsid w:val="00804C8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804C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7562">
      <w:bodyDiv w:val="1"/>
      <w:marLeft w:val="0"/>
      <w:marRight w:val="0"/>
      <w:marTop w:val="0"/>
      <w:marBottom w:val="0"/>
      <w:divBdr>
        <w:top w:val="none" w:sz="0" w:space="0" w:color="auto"/>
        <w:left w:val="none" w:sz="0" w:space="0" w:color="auto"/>
        <w:bottom w:val="none" w:sz="0" w:space="0" w:color="auto"/>
        <w:right w:val="none" w:sz="0" w:space="0" w:color="auto"/>
      </w:divBdr>
    </w:div>
    <w:div w:id="175923170">
      <w:bodyDiv w:val="1"/>
      <w:marLeft w:val="0"/>
      <w:marRight w:val="0"/>
      <w:marTop w:val="0"/>
      <w:marBottom w:val="0"/>
      <w:divBdr>
        <w:top w:val="none" w:sz="0" w:space="0" w:color="auto"/>
        <w:left w:val="none" w:sz="0" w:space="0" w:color="auto"/>
        <w:bottom w:val="none" w:sz="0" w:space="0" w:color="auto"/>
        <w:right w:val="none" w:sz="0" w:space="0" w:color="auto"/>
      </w:divBdr>
    </w:div>
    <w:div w:id="989208880">
      <w:bodyDiv w:val="1"/>
      <w:marLeft w:val="0"/>
      <w:marRight w:val="0"/>
      <w:marTop w:val="0"/>
      <w:marBottom w:val="0"/>
      <w:divBdr>
        <w:top w:val="none" w:sz="0" w:space="0" w:color="auto"/>
        <w:left w:val="none" w:sz="0" w:space="0" w:color="auto"/>
        <w:bottom w:val="none" w:sz="0" w:space="0" w:color="auto"/>
        <w:right w:val="none" w:sz="0" w:space="0" w:color="auto"/>
      </w:divBdr>
    </w:div>
    <w:div w:id="1920946310">
      <w:bodyDiv w:val="1"/>
      <w:marLeft w:val="0"/>
      <w:marRight w:val="0"/>
      <w:marTop w:val="0"/>
      <w:marBottom w:val="0"/>
      <w:divBdr>
        <w:top w:val="none" w:sz="0" w:space="0" w:color="auto"/>
        <w:left w:val="none" w:sz="0" w:space="0" w:color="auto"/>
        <w:bottom w:val="none" w:sz="0" w:space="0" w:color="auto"/>
        <w:right w:val="none" w:sz="0" w:space="0" w:color="auto"/>
      </w:divBdr>
    </w:div>
    <w:div w:id="205495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5</Pages>
  <Words>722</Words>
  <Characters>4116</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Knjižničarka</dc:creator>
  <cp:keywords/>
  <dc:description/>
  <cp:lastModifiedBy>Knjižničarka</cp:lastModifiedBy>
  <cp:revision>7</cp:revision>
  <dcterms:created xsi:type="dcterms:W3CDTF">2023-10-19T08:27:00Z</dcterms:created>
  <dcterms:modified xsi:type="dcterms:W3CDTF">2023-10-24T08:50:00Z</dcterms:modified>
</cp:coreProperties>
</file>